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right"/>
        <w:rPr>
          <w:rFonts w:ascii="Times New Roman" w:hAnsi="Times New Roman"/>
          <w:i w:val="false"/>
          <w:i w:val="false"/>
          <w:iCs w:val="false"/>
          <w:sz w:val="20"/>
          <w:szCs w:val="20"/>
          <w:u w:val="none"/>
        </w:rPr>
      </w:pPr>
      <w:r>
        <w:rPr>
          <w:rFonts w:eastAsia="Arial" w:cs="Arial" w:ascii="Times New Roman" w:hAnsi="Times New Roman"/>
          <w:i w:val="false"/>
          <w:iCs w:val="false"/>
          <w:color w:val="00000A"/>
          <w:spacing w:val="0"/>
          <w:sz w:val="20"/>
          <w:szCs w:val="20"/>
          <w:u w:val="none"/>
          <w:shd w:fill="FFFFFF" w:val="clear"/>
        </w:rPr>
        <w:t xml:space="preserve">Załącznik nr 4 </w:t>
      </w:r>
      <w:r>
        <w:rPr>
          <w:rFonts w:eastAsia="Arial" w:cs="Arial" w:ascii="Times New Roman" w:hAnsi="Times New Roman"/>
          <w:i w:val="false"/>
          <w:iCs w:val="false"/>
          <w:color w:val="00000A"/>
          <w:spacing w:val="0"/>
          <w:sz w:val="20"/>
          <w:szCs w:val="20"/>
          <w:u w:val="none"/>
          <w:shd w:fill="FFFFFF" w:val="clear"/>
        </w:rPr>
        <w:t xml:space="preserve">do ogłoszenia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i/>
          <w:i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Times New Roman" w:hAnsi="Times New Roman"/>
          <w:i/>
          <w:color w:val="00000A"/>
          <w:spacing w:val="0"/>
          <w:sz w:val="24"/>
          <w:szCs w:val="24"/>
          <w:u w:val="single"/>
          <w:shd w:fill="FFFFFF" w:val="clear"/>
        </w:rPr>
        <w:t>Klauzula informacyjna z art. 13 RODO  w celu związanym z postępowaniem konkursowym</w:t>
      </w:r>
    </w:p>
    <w:p>
      <w:pPr>
        <w:pStyle w:val="Normal"/>
        <w:spacing w:lineRule="exact" w:line="276" w:before="120" w:after="120"/>
        <w:ind w:left="0" w:right="0" w:hanging="0"/>
        <w:jc w:val="both"/>
        <w:rPr>
          <w:rFonts w:ascii="Times New Roman" w:hAnsi="Times New Roman" w:eastAsia="Arial" w:cs="Arial"/>
          <w:color w:val="00000A"/>
          <w:spacing w:val="0"/>
          <w:sz w:val="24"/>
          <w:szCs w:val="24"/>
          <w:shd w:fill="FFFFFF" w:val="clear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360" w:before="0" w:after="150"/>
        <w:ind w:left="0" w:right="0" w:firstLine="567"/>
        <w:jc w:val="both"/>
        <w:rPr>
          <w:rFonts w:ascii="Arial" w:hAnsi="Arial" w:eastAsia="Arial" w:cs="Arial"/>
          <w:color w:val="00000A"/>
          <w:spacing w:val="0"/>
          <w:sz w:val="22"/>
          <w:highlight w:val="white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426" w:righ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>administratorem Pani/Pana danych osobowych jest Urząd Gminy Ornontowice, ul. Zwycięstwa 26a, 43-178 Ornontowice, tel. 032 33 06 200,  e-mail: ug@ornontowice.pl,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426" w:right="0" w:hanging="426"/>
        <w:jc w:val="both"/>
        <w:rPr/>
      </w:pPr>
      <w:r>
        <w:rPr>
          <w:rFonts w:eastAsia="Arial" w:cs="Arial" w:ascii="Times New Roman" w:hAnsi="Times New Roman"/>
          <w:i w:val="false"/>
          <w:iCs w:val="false"/>
          <w:color w:val="000000"/>
          <w:spacing w:val="0"/>
          <w:sz w:val="24"/>
          <w:szCs w:val="24"/>
          <w:shd w:fill="FFFFFF" w:val="clear"/>
        </w:rPr>
        <w:t xml:space="preserve">Administrator wyznaczył inspektora ochrony danych osobowych z którym może się Pani/Pan kontaktować w sprawach związanych z ochroną danych osobowych, w następujący sposób: a). adres e-mail, </w:t>
      </w:r>
      <w:hyperlink r:id="rId2">
        <w:r>
          <w:rPr>
            <w:rStyle w:val="Czeinternetowe"/>
            <w:rFonts w:eastAsia="Arial" w:cs="Arial" w:ascii="Times New Roman" w:hAnsi="Times New Roman"/>
            <w:i w:val="false"/>
            <w:iCs w:val="false"/>
            <w:color w:val="000000"/>
            <w:spacing w:val="0"/>
            <w:sz w:val="24"/>
            <w:szCs w:val="24"/>
            <w:highlight w:val="white"/>
          </w:rPr>
          <w:t>iod@ornontowice.pl</w:t>
        </w:r>
      </w:hyperlink>
      <w:r>
        <w:rPr>
          <w:rFonts w:eastAsia="Arial" w:cs="Arial" w:ascii="Times New Roman" w:hAnsi="Times New Roman"/>
          <w:i w:val="false"/>
          <w:iCs w:val="false"/>
          <w:color w:val="000000"/>
          <w:spacing w:val="0"/>
          <w:sz w:val="24"/>
          <w:szCs w:val="24"/>
          <w:shd w:fill="FFFFFF" w:val="clear"/>
        </w:rPr>
        <w:t xml:space="preserve">; </w:t>
      </w:r>
      <w:r>
        <w:rPr>
          <w:rFonts w:eastAsia="Arial" w:cs="Arial" w:ascii="Times New Roman" w:hAnsi="Times New Roman"/>
          <w:i w:val="false"/>
          <w:iCs w:val="false"/>
          <w:color w:val="000000"/>
          <w:spacing w:val="0"/>
          <w:sz w:val="24"/>
          <w:szCs w:val="24"/>
          <w:highlight w:val="white"/>
        </w:rPr>
        <w:t>(alias na adres: ablasiak@volvox.pl)</w:t>
      </w:r>
      <w:r>
        <w:rPr>
          <w:rFonts w:eastAsia="Arial" w:cs="Arial" w:ascii="Times New Roman" w:hAnsi="Times New Roman"/>
          <w:i w:val="false"/>
          <w:iCs w:val="false"/>
          <w:color w:val="000000"/>
          <w:spacing w:val="0"/>
          <w:sz w:val="24"/>
          <w:szCs w:val="24"/>
          <w:shd w:fill="FFFFFF" w:val="clear"/>
        </w:rPr>
        <w:t xml:space="preserve"> pisemnie na adres Administratora,</w:t>
      </w:r>
      <w:r>
        <w:rPr>
          <w:rFonts w:eastAsia="Arial" w:cs="Arial" w:ascii="Times New Roman" w:hAnsi="Times New Roman"/>
          <w:i w:val="false"/>
          <w:iCs w:val="false"/>
          <w:color w:val="000000"/>
          <w:spacing w:val="0"/>
          <w:sz w:val="24"/>
          <w:szCs w:val="24"/>
          <w:highlight w:val="white"/>
        </w:rPr>
        <w:t xml:space="preserve"> 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426" w:righ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>Pani/Pana dane osobowe przetwarzane będą na podstawie art. 6 ust. 1 lit. c</w:t>
      </w:r>
      <w:r>
        <w:rPr>
          <w:rFonts w:eastAsia="Arial" w:cs="Arial" w:ascii="Times New Roman" w:hAnsi="Times New Roman"/>
          <w:i/>
          <w:color w:val="00000A"/>
          <w:spacing w:val="0"/>
          <w:sz w:val="24"/>
          <w:szCs w:val="24"/>
          <w:shd w:fill="FFFFFF" w:val="clear"/>
        </w:rPr>
        <w:t xml:space="preserve"> </w:t>
      </w: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RODO w celu związanym z </w:t>
      </w:r>
      <w:r>
        <w:rPr>
          <w:rFonts w:eastAsia="Liberation Serif" w:cs="Liberation Serif" w:ascii="Times New Roman" w:hAnsi="Times New Roman"/>
          <w:b/>
          <w:color w:val="00000A"/>
          <w:spacing w:val="0"/>
          <w:sz w:val="24"/>
          <w:szCs w:val="24"/>
          <w:shd w:fill="FFFFFF" w:val="clear"/>
        </w:rPr>
        <w:t xml:space="preserve">otwartym konkursem ofert na wybór realizatora programu polityki zdrowotnej w roku 2018 pn: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shd w:fill="FFFFFF" w:val="clear"/>
        </w:rPr>
        <w:t>”Program szczepień profilaktycznych przeciwko grypie dla mieszkańców Gminy Ornontowice w wieku 55 lat i więcej”</w:t>
      </w:r>
      <w:r>
        <w:rPr>
          <w:rFonts w:eastAsia="Arial" w:cs="Arial" w:ascii="Times New Roman" w:hAnsi="Times New Roman"/>
          <w:b/>
          <w:color w:val="00B0F0"/>
          <w:spacing w:val="0"/>
          <w:sz w:val="24"/>
          <w:szCs w:val="24"/>
          <w:highlight w:val="white"/>
        </w:rPr>
        <w:t xml:space="preserve"> </w:t>
      </w:r>
      <w:r>
        <w:rPr>
          <w:rFonts w:eastAsia="Arial" w:cs="Arial" w:ascii="Times New Roman" w:hAnsi="Times New Roman"/>
          <w:b/>
          <w:color w:val="000000"/>
          <w:spacing w:val="0"/>
          <w:sz w:val="24"/>
          <w:szCs w:val="24"/>
          <w:highlight w:val="white"/>
        </w:rPr>
        <w:t>w roku 2018,</w:t>
      </w:r>
    </w:p>
    <w:p>
      <w:pPr>
        <w:pStyle w:val="Normal"/>
        <w:numPr>
          <w:ilvl w:val="0"/>
          <w:numId w:val="1"/>
        </w:numPr>
        <w:spacing w:lineRule="exact" w:line="360" w:before="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>odbiorcami Pani/Pana danych osobowych będą osoby lub podmioty, którym udostępniona zostanie dokumentacja konkursu: członkowie komisji konkursowej, osoby sprawujące kontrolę projektu (</w:t>
      </w:r>
      <w:r>
        <w:rPr>
          <w:rFonts w:eastAsia="Arial" w:cs="Arial" w:ascii="Times New Roman" w:hAnsi="Times New Roman"/>
          <w:b w:val="false"/>
          <w:bCs w:val="false"/>
          <w:color w:val="00000A"/>
          <w:spacing w:val="0"/>
          <w:sz w:val="24"/>
          <w:szCs w:val="24"/>
          <w:shd w:fill="FFFFFF" w:val="clear"/>
        </w:rPr>
        <w:t xml:space="preserve">kontrola prawidłowości realizacji </w:t>
      </w:r>
      <w:r>
        <w:rPr>
          <w:rFonts w:eastAsia="Liberation Serif" w:cs="Liberation Serif" w:ascii="Times New Roman" w:hAnsi="Times New Roman"/>
          <w:b w:val="false"/>
          <w:bCs w:val="false"/>
          <w:color w:val="00000A"/>
          <w:spacing w:val="0"/>
          <w:sz w:val="24"/>
          <w:szCs w:val="24"/>
          <w:shd w:fill="FFFFFF" w:val="clear"/>
        </w:rPr>
        <w:t xml:space="preserve">programu polityki zdrowotnej w roku 2018 pn: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  <w:szCs w:val="24"/>
          <w:shd w:fill="FFFFFF" w:val="clear"/>
        </w:rPr>
        <w:t>”Program szczepień profilaktycznych przeciwko grypie dla mieszkańców Gminy Ornontowice w wieku 55 lat i więcej”</w:t>
      </w:r>
      <w:r>
        <w:rPr>
          <w:rFonts w:eastAsia="Arial" w:cs="Arial" w:ascii="Times New Roman" w:hAnsi="Times New Roman"/>
          <w:b w:val="false"/>
          <w:bCs w:val="false"/>
          <w:color w:val="00B0F0"/>
          <w:spacing w:val="0"/>
          <w:sz w:val="24"/>
          <w:szCs w:val="24"/>
          <w:highlight w:val="white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highlight w:val="white"/>
        </w:rPr>
        <w:t>w roku 2018),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426" w:right="0" w:hanging="426"/>
        <w:jc w:val="both"/>
        <w:rPr>
          <w:rFonts w:ascii="Arial" w:hAnsi="Arial" w:eastAsia="Arial" w:cs="Arial"/>
          <w:color w:val="00B0F0"/>
          <w:spacing w:val="0"/>
          <w:sz w:val="22"/>
          <w:highlight w:val="white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Pani/Pana dane osobowe będą przechowywane, przez okres 5 lat od dnia zakończenia konkursu. 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426" w:righ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obowiązek podania przez Panią/Pana danych osobowych bezpośrednio Pani/Pana dotyczących jest wymogiem ustawowym określonym w przepisach ustawy z dnia      15 kwietnia 2011 r. o działalności leczniczej (t.j. Dz.U. Z 2018 r. poz. 160 z późn.zm.), związanym z udziałem w konkursie; konsekwencje niepodania określonych danych - odrzucenie oferty ;  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426" w:right="0" w:hanging="426"/>
        <w:jc w:val="both"/>
        <w:rPr>
          <w:rFonts w:ascii="Arial" w:hAnsi="Arial" w:eastAsia="Arial" w:cs="Arial"/>
          <w:color w:val="00000A"/>
          <w:spacing w:val="0"/>
          <w:sz w:val="22"/>
          <w:highlight w:val="white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>w odniesieniu do Pani/Pana danych osobowych decyzje nie będą podejmowane w sposób zautomatyzowany, stosowanie do art. 22 RODO;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426" w:right="0" w:hanging="426"/>
        <w:jc w:val="both"/>
        <w:rPr>
          <w:rFonts w:ascii="Arial" w:hAnsi="Arial" w:eastAsia="Arial" w:cs="Arial"/>
          <w:color w:val="00B0F0"/>
          <w:spacing w:val="0"/>
          <w:sz w:val="22"/>
          <w:highlight w:val="white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>posiada Pani/Pan: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709" w:right="0" w:hanging="283"/>
        <w:jc w:val="both"/>
        <w:rPr>
          <w:rFonts w:ascii="Arial" w:hAnsi="Arial" w:eastAsia="Arial" w:cs="Arial"/>
          <w:color w:val="00B0F0"/>
          <w:spacing w:val="0"/>
          <w:sz w:val="22"/>
          <w:highlight w:val="white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>na podstawie art. 15 RODO prawo dostępu do danych osobowych Pani/Pana dotyczących;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709" w:right="0" w:hanging="283"/>
        <w:jc w:val="both"/>
        <w:rPr>
          <w:rFonts w:ascii="Arial" w:hAnsi="Arial" w:eastAsia="Arial" w:cs="Arial"/>
          <w:color w:val="00000A"/>
          <w:spacing w:val="0"/>
          <w:sz w:val="22"/>
          <w:highlight w:val="white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na podstawie art. 16 RODO prawo do sprostowania Pani/Pana danych osobowych </w:t>
      </w:r>
      <w:r>
        <w:rPr>
          <w:rFonts w:eastAsia="Arial" w:cs="Arial" w:ascii="Times New Roman" w:hAnsi="Times New Roman"/>
          <w:b/>
          <w:color w:val="00000A"/>
          <w:spacing w:val="0"/>
          <w:sz w:val="24"/>
          <w:szCs w:val="24"/>
          <w:shd w:fill="FFFFFF" w:val="clear"/>
          <w:vertAlign w:val="superscript"/>
        </w:rPr>
        <w:t>**</w:t>
      </w: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>;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709" w:right="0" w:hanging="283"/>
        <w:jc w:val="both"/>
        <w:rPr>
          <w:rFonts w:ascii="Arial" w:hAnsi="Arial" w:eastAsia="Arial" w:cs="Arial"/>
          <w:color w:val="00000A"/>
          <w:spacing w:val="0"/>
          <w:sz w:val="22"/>
          <w:highlight w:val="white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 xml:space="preserve">na podstawie art. 18 RODO prawo żądania od administratora ograniczenia przetwarzania danych osobowych z zastrzeżeniem przypadków, o których mowa w art. 18 ust. 2 RODO ***;  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709" w:right="0" w:hanging="283"/>
        <w:jc w:val="both"/>
        <w:rPr>
          <w:rFonts w:ascii="Arial" w:hAnsi="Arial" w:eastAsia="Arial" w:cs="Arial"/>
          <w:i/>
          <w:i/>
          <w:color w:val="00B0F0"/>
          <w:spacing w:val="0"/>
          <w:sz w:val="22"/>
          <w:highlight w:val="white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426" w:right="0" w:hanging="426"/>
        <w:jc w:val="both"/>
        <w:rPr>
          <w:rFonts w:ascii="Arial" w:hAnsi="Arial" w:eastAsia="Arial" w:cs="Arial"/>
          <w:i/>
          <w:i/>
          <w:color w:val="00B0F0"/>
          <w:spacing w:val="0"/>
          <w:sz w:val="22"/>
          <w:highlight w:val="white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>nie przysługuje Pani/Panu: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709" w:right="0" w:hanging="283"/>
        <w:jc w:val="both"/>
        <w:rPr>
          <w:rFonts w:ascii="Arial" w:hAnsi="Arial" w:eastAsia="Arial" w:cs="Arial"/>
          <w:i/>
          <w:i/>
          <w:color w:val="00B0F0"/>
          <w:spacing w:val="0"/>
          <w:sz w:val="22"/>
          <w:highlight w:val="white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>w związku z art. 17 ust. 3 lit. b, d lub e RODO prawo do usunięcia danych osobowych;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709" w:right="0" w:hanging="283"/>
        <w:jc w:val="both"/>
        <w:rPr>
          <w:rFonts w:ascii="Arial" w:hAnsi="Arial" w:eastAsia="Arial" w:cs="Arial"/>
          <w:b/>
          <w:b/>
          <w:i/>
          <w:i/>
          <w:color w:val="00000A"/>
          <w:spacing w:val="0"/>
          <w:sz w:val="22"/>
          <w:highlight w:val="white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  <w:t>prawo do przenoszenia danych osobowych, o którym mowa w art. 20 RODO;</w:t>
      </w:r>
    </w:p>
    <w:p>
      <w:pPr>
        <w:pStyle w:val="Normal"/>
        <w:numPr>
          <w:ilvl w:val="0"/>
          <w:numId w:val="1"/>
        </w:numPr>
        <w:spacing w:lineRule="exact" w:line="360" w:before="0" w:after="150"/>
        <w:ind w:left="709" w:right="0" w:hanging="283"/>
        <w:jc w:val="both"/>
        <w:rPr>
          <w:rFonts w:ascii="Arial" w:hAnsi="Arial" w:eastAsia="Arial" w:cs="Arial"/>
          <w:b/>
          <w:b/>
          <w:i/>
          <w:i/>
          <w:color w:val="00000A"/>
          <w:spacing w:val="0"/>
          <w:sz w:val="22"/>
          <w:highlight w:val="white"/>
        </w:rPr>
      </w:pPr>
      <w:r>
        <w:rPr>
          <w:rFonts w:eastAsia="Arial" w:cs="Arial" w:ascii="Times New Roman" w:hAnsi="Times New Roman"/>
          <w:b w:val="false"/>
          <w:bCs w:val="false"/>
          <w:color w:val="00000A"/>
          <w:spacing w:val="0"/>
          <w:sz w:val="24"/>
          <w:szCs w:val="24"/>
          <w:shd w:fill="FFFFFF" w:val="clear"/>
        </w:rPr>
        <w:t xml:space="preserve">na podstawie art. 21 RODO prawo sprzeciwu, wobec przetwarzania danych osobowych, gdyż podstawą prawną przetwarzania Pani/Pana danych osobowych jest art. 6 ust. 1 lit. c RODO. </w:t>
      </w:r>
    </w:p>
    <w:p>
      <w:pPr>
        <w:pStyle w:val="Normal"/>
        <w:spacing w:lineRule="exact" w:line="360" w:before="0" w:after="150"/>
        <w:ind w:left="709" w:right="0" w:hanging="0"/>
        <w:jc w:val="both"/>
        <w:rPr>
          <w:rFonts w:ascii="Times New Roman" w:hAnsi="Times New Roman" w:eastAsia="Arial" w:cs="Arial"/>
          <w:b/>
          <w:b/>
          <w:i/>
          <w:i/>
          <w:color w:val="00000A"/>
          <w:spacing w:val="0"/>
          <w:sz w:val="24"/>
          <w:szCs w:val="24"/>
          <w:shd w:fill="FFFFFF" w:val="clear"/>
        </w:rPr>
      </w:pPr>
      <w:r>
        <w:rPr>
          <w:rFonts w:eastAsia="Arial" w:cs="Arial" w:ascii="Times New Roman" w:hAnsi="Times New Roman"/>
          <w:b/>
          <w:i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76" w:before="120" w:after="120"/>
        <w:ind w:left="0" w:right="0" w:hanging="0"/>
        <w:jc w:val="both"/>
        <w:rPr>
          <w:rFonts w:ascii="Times New Roman" w:hAnsi="Times New Roman" w:eastAsia="Arial" w:cs="Arial"/>
          <w:color w:val="00000A"/>
          <w:spacing w:val="0"/>
          <w:sz w:val="24"/>
          <w:szCs w:val="24"/>
          <w:shd w:fill="FFFFFF" w:val="clear"/>
        </w:rPr>
      </w:pPr>
      <w:r>
        <w:rPr>
          <w:rFonts w:eastAsia="Arial" w:cs="Arial" w:ascii="Times New Roman" w:hAnsi="Times New Roman"/>
          <w:color w:val="00000A"/>
          <w:spacing w:val="0"/>
          <w:sz w:val="24"/>
          <w:szCs w:val="24"/>
          <w:shd w:fill="FFFFFF" w:val="clear"/>
        </w:rPr>
      </w:r>
    </w:p>
    <w:p>
      <w:pPr>
        <w:pStyle w:val="Normal"/>
        <w:spacing w:lineRule="exact" w:line="276" w:before="120" w:after="12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76" w:before="120" w:after="12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76" w:before="120" w:after="12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76" w:before="120" w:after="12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76" w:before="120" w:after="12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76" w:before="120" w:after="12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76" w:before="120" w:after="12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2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76" w:before="120" w:after="12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ListLabel1">
    <w:name w:val="ListLabel 1"/>
    <w:qFormat/>
    <w:rPr>
      <w:rFonts w:ascii="Arial" w:hAnsi="Arial" w:cs="Symbol"/>
      <w:b/>
      <w:sz w:val="22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cs="Symbol"/>
      <w:b/>
      <w:sz w:val="22"/>
    </w:rPr>
  </w:style>
  <w:style w:type="character" w:styleId="ListLabel3">
    <w:name w:val="ListLabel 3"/>
    <w:qFormat/>
    <w:rPr>
      <w:rFonts w:ascii="Arial" w:hAnsi="Arial" w:cs="Symbol"/>
      <w:b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ornontowice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LibreOffice/5.2.3.3$Windows_x86 LibreOffice_project/d54a8868f08a7b39642414cf2c8ef2f228f780cf</Application>
  <Pages>2</Pages>
  <Words>456</Words>
  <Characters>2653</Characters>
  <CharactersWithSpaces>3090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2018-05-30T14:58:41Z</cp:lastPrinted>
  <dcterms:modified xsi:type="dcterms:W3CDTF">2018-05-30T15:00:03Z</dcterms:modified>
  <cp:revision>5</cp:revision>
  <dc:subject/>
  <dc:title/>
</cp:coreProperties>
</file>